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F2" w:rsidRDefault="00FA07F2" w:rsidP="00FA07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kosten voor dit dossier zijn ten laste van de overdragende mede-eigenaar conform B.W. artikel 577-11 §4. Deze kosten zullen als privatieve kosten worden ingeboekt in de eerstvolgende afrekening.</w:t>
      </w:r>
    </w:p>
    <w:p w:rsidR="00FA07F2" w:rsidRDefault="00FA07F2" w:rsidP="00FA07F2">
      <w:pPr>
        <w:jc w:val="both"/>
        <w:rPr>
          <w:rFonts w:ascii="Arial" w:hAnsi="Arial" w:cs="Arial"/>
          <w:sz w:val="20"/>
          <w:szCs w:val="20"/>
        </w:rPr>
      </w:pPr>
    </w:p>
    <w:p w:rsidR="00FA07F2" w:rsidRDefault="00FA07F2" w:rsidP="00FA07F2">
      <w:pPr>
        <w:jc w:val="both"/>
        <w:rPr>
          <w:rFonts w:ascii="Arial" w:hAnsi="Arial" w:cs="Arial"/>
          <w:sz w:val="20"/>
          <w:szCs w:val="20"/>
        </w:rPr>
      </w:pPr>
    </w:p>
    <w:p w:rsidR="00FA07F2" w:rsidRDefault="00FA07F2" w:rsidP="00FA07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door ons hierna verstrekte inlichtingen hebben betrekking op huidige datum (=datum dossier).  Elke toekomstige wijziging van de aangeduide sommen of gebeurtenissen dienen eventueel in rekening genomen te worden.  </w:t>
      </w:r>
    </w:p>
    <w:p w:rsidR="00FA07F2" w:rsidRDefault="00FA07F2" w:rsidP="00FA07F2">
      <w:pPr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FA07F2" w:rsidRDefault="00FA07F2" w:rsidP="00FA07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Bijdrage in het werkingskapitaal en reservekapitaal</w:t>
      </w:r>
    </w:p>
    <w:p w:rsidR="00FA07F2" w:rsidRDefault="00FA07F2" w:rsidP="00FA07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07F2" w:rsidRDefault="00FA07F2" w:rsidP="00FA07F2">
      <w:pPr>
        <w:numPr>
          <w:ilvl w:val="1"/>
          <w:numId w:val="1"/>
        </w:numPr>
        <w:ind w:left="900" w:hanging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Bijdrage in het werkingskapitaal</w:t>
      </w:r>
    </w:p>
    <w:p w:rsidR="00FA07F2" w:rsidRDefault="00FA07F2" w:rsidP="00FA07F2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  <w:bookmarkStart w:id="0" w:name="Selectievakje7"/>
      <w:bookmarkEnd w:id="0"/>
      <w:r>
        <w:rPr>
          <w:rFonts w:ascii="Arial" w:hAnsi="Arial" w:cs="Arial"/>
          <w:sz w:val="20"/>
          <w:szCs w:val="20"/>
          <w:lang w:val="fr-FR"/>
        </w:rPr>
        <w:t> </w:t>
      </w:r>
      <w:r>
        <w:rPr>
          <w:rFonts w:ascii="Arial" w:hAnsi="Arial" w:cs="Arial"/>
          <w:sz w:val="20"/>
          <w:szCs w:val="20"/>
          <w:u w:val="single"/>
        </w:rPr>
        <w:t>Forfaitair voorschot (vaste provisie).</w:t>
      </w: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 geen forfaitair voorschot.</w:t>
      </w: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FA07F2" w:rsidRDefault="00FA07F2" w:rsidP="00FA07F2">
      <w:pPr>
        <w:ind w:left="900"/>
        <w:jc w:val="both"/>
        <w:rPr>
          <w:rFonts w:ascii="Arial" w:hAnsi="Arial" w:cs="Arial"/>
          <w:b/>
          <w:bCs/>
          <w:sz w:val="20"/>
          <w:szCs w:val="20"/>
        </w:rPr>
      </w:pP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  <w:bookmarkStart w:id="1" w:name="Selectievakje8"/>
      <w:bookmarkEnd w:id="1"/>
      <w:r w:rsidRPr="00FA07F2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u w:val="single"/>
        </w:rPr>
        <w:t>3-maandelijkse voorschotten</w:t>
      </w: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 financiering van de periodieke uitgaven van de gemeenschap van eigenaars worden 3-maandelijks voorschotten opgevraagd. Dit gebeurt op basis van een driemaandelijks opvragingsdocument welk door de syndicus aan de eigenaar wordt toegestuurd.</w:t>
      </w: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bedrag van het driemaandelijks voorschot op basis van het goedgekeurde budget bedraagt:</w:t>
      </w:r>
    </w:p>
    <w:p w:rsidR="00FA07F2" w:rsidRDefault="00FA07F2" w:rsidP="00FA07F2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bookmarkStart w:id="2" w:name="Selectievakje9"/>
      <w:bookmarkEnd w:id="2"/>
      <w:r>
        <w:rPr>
          <w:rFonts w:ascii="Arial" w:hAnsi="Arial" w:cs="Arial"/>
          <w:sz w:val="20"/>
          <w:szCs w:val="20"/>
        </w:rPr>
        <w:t> </w:t>
      </w:r>
      <w:bookmarkStart w:id="3" w:name="Text18"/>
      <w:r>
        <w:rPr>
          <w:rFonts w:ascii="Arial" w:hAnsi="Arial" w:cs="Arial"/>
          <w:sz w:val="20"/>
          <w:szCs w:val="20"/>
        </w:rPr>
        <w:t xml:space="preserve">Vast bedrag per kwartaal: </w:t>
      </w:r>
      <w:bookmarkEnd w:id="3"/>
      <w:r>
        <w:rPr>
          <w:rFonts w:ascii="Arial" w:hAnsi="Arial" w:cs="Arial"/>
          <w:sz w:val="20"/>
          <w:szCs w:val="20"/>
        </w:rPr>
        <w:t xml:space="preserve">€ 450,00 </w:t>
      </w:r>
    </w:p>
    <w:p w:rsidR="00FA07F2" w:rsidRDefault="00FA07F2" w:rsidP="00FA07F2">
      <w:pPr>
        <w:ind w:left="900"/>
        <w:jc w:val="both"/>
        <w:rPr>
          <w:rFonts w:ascii="Arial" w:hAnsi="Arial" w:cs="Arial"/>
          <w:sz w:val="20"/>
          <w:szCs w:val="20"/>
        </w:rPr>
      </w:pPr>
    </w:p>
    <w:p w:rsidR="00FA07F2" w:rsidRDefault="00FA07F2" w:rsidP="00FA07F2">
      <w:pPr>
        <w:numPr>
          <w:ilvl w:val="1"/>
          <w:numId w:val="1"/>
        </w:numPr>
        <w:ind w:left="900" w:hanging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Bijdrage in het reservekapitaal</w:t>
      </w:r>
    </w:p>
    <w:p w:rsidR="00FA07F2" w:rsidRDefault="00FA07F2" w:rsidP="00FA07F2">
      <w:pPr>
        <w:ind w:left="900"/>
        <w:jc w:val="both"/>
        <w:rPr>
          <w:rFonts w:ascii="Arial" w:hAnsi="Arial" w:cs="Arial"/>
          <w:b/>
          <w:bCs/>
          <w:sz w:val="20"/>
          <w:szCs w:val="20"/>
        </w:rPr>
      </w:pPr>
    </w:p>
    <w:p w:rsidR="00FA07F2" w:rsidRDefault="00FA07F2" w:rsidP="00FA07F2">
      <w:pPr>
        <w:spacing w:after="120"/>
        <w:ind w:left="902"/>
        <w:jc w:val="both"/>
        <w:rPr>
          <w:rFonts w:ascii="Arial" w:hAnsi="Arial" w:cs="Arial"/>
          <w:sz w:val="20"/>
          <w:szCs w:val="20"/>
          <w:u w:val="single"/>
        </w:rPr>
      </w:pPr>
      <w:bookmarkStart w:id="4" w:name="Selectievakje43"/>
      <w:bookmarkEnd w:id="4"/>
      <w:r w:rsidRPr="00FA07F2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u w:val="single"/>
        </w:rPr>
        <w:t>De VME beschikt inderdaad over een reservefonds</w:t>
      </w:r>
    </w:p>
    <w:p w:rsidR="00FA07F2" w:rsidRDefault="00FA07F2" w:rsidP="00FA07F2">
      <w:pPr>
        <w:spacing w:after="120"/>
        <w:ind w:left="9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        </w:t>
      </w:r>
      <w:r>
        <w:rPr>
          <w:rFonts w:ascii="Arial" w:hAnsi="Arial" w:cs="Arial"/>
          <w:sz w:val="20"/>
          <w:szCs w:val="20"/>
        </w:rPr>
        <w:t>Het individueel aandeel in het reservefonds bedraagt: STAND € 364,33</w:t>
      </w:r>
    </w:p>
    <w:p w:rsidR="00FA07F2" w:rsidRDefault="00FA07F2" w:rsidP="00FA07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07F2" w:rsidRDefault="00FA07F2" w:rsidP="00FA07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Bedrag van de door de overdrager verschuldigde achterstallen</w:t>
      </w:r>
    </w:p>
    <w:p w:rsidR="00FA07F2" w:rsidRDefault="00FA07F2" w:rsidP="00FA07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07F2" w:rsidRDefault="00FA07F2" w:rsidP="00FA07F2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bookmarkStart w:id="5" w:name="Selectievakje18"/>
      <w:bookmarkEnd w:id="5"/>
      <w:r>
        <w:rPr>
          <w:rFonts w:ascii="Arial" w:hAnsi="Arial" w:cs="Arial"/>
          <w:sz w:val="20"/>
          <w:szCs w:val="20"/>
        </w:rPr>
        <w:t xml:space="preserve"> De overdrager heeft geen verschuldigde achterstallen tegenover de VME. Heden dient enkel nog een bedrag van </w:t>
      </w:r>
      <w:bookmarkStart w:id="6" w:name="Text21"/>
      <w:bookmarkEnd w:id="6"/>
      <w:r>
        <w:rPr>
          <w:color w:val="1F497D"/>
        </w:rPr>
        <w:t>450,00 €</w:t>
      </w:r>
      <w:r>
        <w:rPr>
          <w:rFonts w:ascii="Arial" w:hAnsi="Arial" w:cs="Arial"/>
          <w:sz w:val="20"/>
          <w:szCs w:val="20"/>
        </w:rPr>
        <w:t xml:space="preserve"> € worden betaald waarvoor de vervaldag van betaling nog niet is verstreken.</w:t>
      </w:r>
    </w:p>
    <w:p w:rsidR="00FA07F2" w:rsidRDefault="00FA07F2" w:rsidP="00FA07F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FA07F2" w:rsidRDefault="00FA07F2" w:rsidP="00FA07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toestand van de oproepen tot kapitaalinbreng met betrekking tot het reservekapitaal en waartoe de algemene vergadering voor huidige datum heeft besloten</w:t>
      </w:r>
    </w:p>
    <w:p w:rsidR="00FA07F2" w:rsidRDefault="00FA07F2" w:rsidP="00FA07F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A07F2" w:rsidRDefault="00FA07F2" w:rsidP="00FA07F2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bookmarkStart w:id="7" w:name="Selectievakje23"/>
      <w:bookmarkEnd w:id="7"/>
      <w:r>
        <w:rPr>
          <w:rFonts w:ascii="Arial" w:hAnsi="Arial" w:cs="Arial"/>
          <w:sz w:val="20"/>
          <w:szCs w:val="20"/>
        </w:rPr>
        <w:t> De aanvulling van het reservefonds wordt afzonderlijk opgevraagd. Conform de beslissing van de algemene vergadering, waarvoor wij verwijzen naar het verslag van de vergadering.</w:t>
      </w:r>
    </w:p>
    <w:p w:rsidR="00FA07F2" w:rsidRDefault="00FA07F2" w:rsidP="00FA07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07F2" w:rsidRDefault="00FA07F2" w:rsidP="00FA07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Een kopie van de periodieke lasten van de vorige 2 jaar vindt u in bijlage.</w:t>
      </w:r>
    </w:p>
    <w:p w:rsidR="00FA07F2" w:rsidRDefault="00FA07F2" w:rsidP="00FA07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07F2" w:rsidRDefault="00FA07F2" w:rsidP="00FA07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Een kopie van de balans die door de algemene vergadering van de vereniging van mede-eigenaars werd goedgekeurd.</w:t>
      </w:r>
    </w:p>
    <w:p w:rsidR="00FA07F2" w:rsidRDefault="00FA07F2" w:rsidP="00FA07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07F2" w:rsidRDefault="00FA07F2" w:rsidP="00FA07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Hangende gerechtelijke procedures</w:t>
      </w:r>
    </w:p>
    <w:p w:rsidR="00FA07F2" w:rsidRDefault="00FA07F2" w:rsidP="00FA07F2">
      <w:pPr>
        <w:pStyle w:val="ListParagraph"/>
      </w:pPr>
    </w:p>
    <w:p w:rsidR="00FA07F2" w:rsidRDefault="00FA07F2" w:rsidP="00FA07F2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Voor de betreffende VME zijn er geen hangende gerechtelijke procedures.</w:t>
      </w:r>
    </w:p>
    <w:p w:rsidR="008D2091" w:rsidRDefault="008D2091">
      <w:bookmarkStart w:id="8" w:name="_GoBack"/>
      <w:bookmarkEnd w:id="8"/>
    </w:p>
    <w:sectPr w:rsidR="008D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186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2"/>
    <w:rsid w:val="008D2091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A8DB-BD78-4DCF-819A-30628FA9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32"/>
        <w:u w:val="single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07F2"/>
    <w:pPr>
      <w:spacing w:after="0" w:line="240" w:lineRule="auto"/>
    </w:pPr>
    <w:rPr>
      <w:rFonts w:cs="Times New Roman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HANSIMMO - Lusine</dc:creator>
  <cp:keywords/>
  <dc:description/>
  <cp:lastModifiedBy>HANSIMMO - Lusine</cp:lastModifiedBy>
  <cp:revision>1</cp:revision>
  <dcterms:created xsi:type="dcterms:W3CDTF">2019-07-19T08:56:00Z</dcterms:created>
  <dcterms:modified xsi:type="dcterms:W3CDTF">2019-07-19T08:57:00Z</dcterms:modified>
</cp:coreProperties>
</file>